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3B6FF" w14:textId="4554D27B" w:rsidR="002F4B43" w:rsidRDefault="009A3CDE" w:rsidP="002F4B43">
      <w:pPr>
        <w:spacing w:after="160" w:line="320" w:lineRule="exac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21B87F5" wp14:editId="52896655">
                <wp:simplePos x="0" y="0"/>
                <wp:positionH relativeFrom="column">
                  <wp:posOffset>10160</wp:posOffset>
                </wp:positionH>
                <wp:positionV relativeFrom="paragraph">
                  <wp:posOffset>-2054860</wp:posOffset>
                </wp:positionV>
                <wp:extent cx="3244850" cy="20256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D7430" w14:textId="77777777" w:rsidR="001B71A4" w:rsidRPr="009A3CDE" w:rsidRDefault="001B71A4" w:rsidP="00B31594">
                            <w:pPr>
                              <w:spacing w:after="200" w:line="620" w:lineRule="exact"/>
                              <w:rPr>
                                <w:b/>
                                <w:color w:val="A00054" w:themeColor="background2"/>
                                <w:sz w:val="56"/>
                                <w:szCs w:val="56"/>
                              </w:rPr>
                            </w:pPr>
                            <w:r w:rsidRPr="009A3CDE">
                              <w:rPr>
                                <w:b/>
                                <w:color w:val="A00054" w:themeColor="background2"/>
                                <w:sz w:val="56"/>
                                <w:szCs w:val="56"/>
                              </w:rPr>
                              <w:t xml:space="preserve">Staff perspectives </w:t>
                            </w:r>
                            <w:r w:rsidRPr="009A3CDE">
                              <w:rPr>
                                <w:b/>
                                <w:color w:val="A00054" w:themeColor="background2"/>
                                <w:sz w:val="56"/>
                                <w:szCs w:val="56"/>
                              </w:rPr>
                              <w:br/>
                              <w:t>of patient journeys</w:t>
                            </w:r>
                          </w:p>
                          <w:p w14:paraId="13BF344D" w14:textId="58289BA5" w:rsidR="001B71A4" w:rsidRPr="009A3CDE" w:rsidRDefault="001B71A4" w:rsidP="00B31594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A3CDE">
                              <w:rPr>
                                <w:sz w:val="28"/>
                                <w:szCs w:val="28"/>
                              </w:rPr>
                              <w:t xml:space="preserve">This tool has been designed to enable you, as a member of </w:t>
                            </w:r>
                            <w:proofErr w:type="gramStart"/>
                            <w:r w:rsidRPr="009A3CDE">
                              <w:rPr>
                                <w:sz w:val="28"/>
                                <w:szCs w:val="28"/>
                              </w:rPr>
                              <w:t>staff,</w:t>
                            </w:r>
                            <w:proofErr w:type="gramEnd"/>
                            <w:r w:rsidRPr="009A3CDE">
                              <w:rPr>
                                <w:sz w:val="28"/>
                                <w:szCs w:val="28"/>
                              </w:rPr>
                              <w:t xml:space="preserve"> to describe what a patient journey was like from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A3CDE">
                              <w:rPr>
                                <w:sz w:val="28"/>
                                <w:szCs w:val="28"/>
                              </w:rPr>
                              <w:t>your perspective.</w:t>
                            </w:r>
                          </w:p>
                          <w:p w14:paraId="6BD93380" w14:textId="77777777" w:rsidR="001B71A4" w:rsidRPr="009A3CDE" w:rsidRDefault="001B71A4" w:rsidP="009A3CD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.8pt;margin-top:-161.75pt;width:255.5pt;height:1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" filled="f" stroked="f">
                <v:textbox inset="0,0,0,0">
                  <w:txbxContent>
                    <w:p w14:paraId="5DDD7430" w14:textId="77777777" w:rsidR="001B71A4" w:rsidRPr="009A3CDE" w:rsidRDefault="001B71A4" w:rsidP="00B31594">
                      <w:pPr>
                        <w:spacing w:after="200" w:line="620" w:lineRule="exact"/>
                        <w:rPr>
                          <w:b/>
                          <w:color w:val="A00054" w:themeColor="background2"/>
                          <w:sz w:val="56"/>
                          <w:szCs w:val="56"/>
                        </w:rPr>
                      </w:pPr>
                      <w:r w:rsidRPr="009A3CDE">
                        <w:rPr>
                          <w:b/>
                          <w:color w:val="A00054" w:themeColor="background2"/>
                          <w:sz w:val="56"/>
                          <w:szCs w:val="56"/>
                        </w:rPr>
                        <w:t xml:space="preserve">Staff perspectives </w:t>
                      </w:r>
                      <w:r w:rsidRPr="009A3CDE">
                        <w:rPr>
                          <w:b/>
                          <w:color w:val="A00054" w:themeColor="background2"/>
                          <w:sz w:val="56"/>
                          <w:szCs w:val="56"/>
                        </w:rPr>
                        <w:br/>
                        <w:t>of patient journeys</w:t>
                      </w:r>
                    </w:p>
                    <w:p w14:paraId="13BF344D" w14:textId="58289BA5" w:rsidR="001B71A4" w:rsidRPr="009A3CDE" w:rsidRDefault="001B71A4" w:rsidP="00B31594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9A3CDE">
                        <w:rPr>
                          <w:sz w:val="28"/>
                          <w:szCs w:val="28"/>
                        </w:rPr>
                        <w:t xml:space="preserve">This tool has been designed to enable you, as a member of </w:t>
                      </w:r>
                      <w:proofErr w:type="gramStart"/>
                      <w:r w:rsidRPr="009A3CDE">
                        <w:rPr>
                          <w:sz w:val="28"/>
                          <w:szCs w:val="28"/>
                        </w:rPr>
                        <w:t>staff,</w:t>
                      </w:r>
                      <w:proofErr w:type="gramEnd"/>
                      <w:r w:rsidRPr="009A3CDE">
                        <w:rPr>
                          <w:sz w:val="28"/>
                          <w:szCs w:val="28"/>
                        </w:rPr>
                        <w:t xml:space="preserve"> to describe what a patient journey was like from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9A3CDE">
                        <w:rPr>
                          <w:sz w:val="28"/>
                          <w:szCs w:val="28"/>
                        </w:rPr>
                        <w:t>your perspective.</w:t>
                      </w:r>
                    </w:p>
                    <w:p w14:paraId="6BD93380" w14:textId="77777777" w:rsidR="001B71A4" w:rsidRPr="009A3CDE" w:rsidRDefault="001B71A4" w:rsidP="009A3CDE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2F4B43" w14:paraId="1DC478EE" w14:textId="77777777" w:rsidTr="00507C75">
        <w:trPr>
          <w:trHeight w:val="2560"/>
        </w:trPr>
        <w:tc>
          <w:tcPr>
            <w:tcW w:w="5607" w:type="dxa"/>
            <w:tcMar>
              <w:left w:w="0" w:type="dxa"/>
              <w:bottom w:w="113" w:type="dxa"/>
            </w:tcMar>
          </w:tcPr>
          <w:p w14:paraId="31705703" w14:textId="77777777" w:rsidR="002F4B43" w:rsidRPr="00A85AC8" w:rsidRDefault="002F4B43" w:rsidP="002F4B43">
            <w:pPr>
              <w:spacing w:after="160" w:line="320" w:lineRule="exact"/>
              <w:rPr>
                <w:sz w:val="28"/>
                <w:szCs w:val="28"/>
              </w:rPr>
            </w:pPr>
            <w:r w:rsidRPr="00A85AC8">
              <w:rPr>
                <w:sz w:val="28"/>
                <w:szCs w:val="28"/>
              </w:rPr>
              <w:t xml:space="preserve">To start </w:t>
            </w:r>
            <w:r w:rsidRPr="00A85AC8">
              <w:rPr>
                <w:color w:val="A00054" w:themeColor="background2"/>
                <w:sz w:val="28"/>
                <w:szCs w:val="28"/>
              </w:rPr>
              <w:t>think of a particular patient journey and then of a patient who followed this</w:t>
            </w:r>
            <w:r w:rsidRPr="00A85AC8">
              <w:rPr>
                <w:sz w:val="28"/>
                <w:szCs w:val="28"/>
              </w:rPr>
              <w:t>, for</w:t>
            </w:r>
            <w:r>
              <w:rPr>
                <w:sz w:val="28"/>
                <w:szCs w:val="28"/>
              </w:rPr>
              <w:t xml:space="preserve"> </w:t>
            </w:r>
            <w:r w:rsidRPr="00A85AC8">
              <w:rPr>
                <w:sz w:val="28"/>
                <w:szCs w:val="28"/>
              </w:rPr>
              <w:t>example, Mrs Smith who followed the DVT pathway.</w:t>
            </w:r>
          </w:p>
          <w:p w14:paraId="3DC6EA07" w14:textId="77777777" w:rsidR="002F4B43" w:rsidRDefault="002F4B43" w:rsidP="00A85AC8">
            <w:pPr>
              <w:spacing w:after="160" w:line="320" w:lineRule="exact"/>
              <w:rPr>
                <w:sz w:val="28"/>
                <w:szCs w:val="28"/>
              </w:rPr>
            </w:pPr>
            <w:r w:rsidRPr="00A85AC8">
              <w:rPr>
                <w:sz w:val="28"/>
                <w:szCs w:val="28"/>
              </w:rPr>
              <w:t>Remember this specific journey and think about what it was like for you to deliver care.</w:t>
            </w:r>
          </w:p>
        </w:tc>
        <w:tc>
          <w:tcPr>
            <w:tcW w:w="5607" w:type="dxa"/>
            <w:tcMar>
              <w:left w:w="0" w:type="dxa"/>
              <w:bottom w:w="113" w:type="dxa"/>
            </w:tcMar>
          </w:tcPr>
          <w:p w14:paraId="130CE384" w14:textId="77777777" w:rsidR="002F4B43" w:rsidRPr="00A85AC8" w:rsidRDefault="002F4B43" w:rsidP="002F4B43">
            <w:pPr>
              <w:pBdr>
                <w:top w:val="single" w:sz="4" w:space="1" w:color="000000" w:themeColor="text1"/>
              </w:pBdr>
              <w:spacing w:after="160" w:line="320" w:lineRule="exact"/>
              <w:rPr>
                <w:b/>
                <w:sz w:val="28"/>
                <w:szCs w:val="28"/>
              </w:rPr>
            </w:pPr>
            <w:r w:rsidRPr="00A85AC8">
              <w:rPr>
                <w:b/>
                <w:sz w:val="28"/>
                <w:szCs w:val="28"/>
              </w:rPr>
              <w:t>How did you feel as you were delivering care to this patient?</w:t>
            </w:r>
            <w:r w:rsidRPr="00A85AC8">
              <w:rPr>
                <w:b/>
                <w:sz w:val="28"/>
                <w:szCs w:val="28"/>
              </w:rPr>
              <w:br/>
              <w:t>What made you feel like this?</w:t>
            </w:r>
          </w:p>
          <w:p w14:paraId="7080F1AD" w14:textId="050B6F69" w:rsidR="002F4B43" w:rsidRDefault="009152F1" w:rsidP="00A85AC8">
            <w:pPr>
              <w:spacing w:after="160" w:line="320" w:lineRule="exact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 xml:space="preserve">            </w:t>
            </w:r>
            <w:bookmarkEnd w:id="0"/>
            <w:r>
              <w:fldChar w:fldCharType="end"/>
            </w:r>
          </w:p>
        </w:tc>
      </w:tr>
      <w:tr w:rsidR="00507C75" w14:paraId="224D11A1" w14:textId="77777777" w:rsidTr="00507C75">
        <w:trPr>
          <w:trHeight w:val="2574"/>
        </w:trPr>
        <w:tc>
          <w:tcPr>
            <w:tcW w:w="5607" w:type="dxa"/>
            <w:vMerge w:val="restart"/>
            <w:tcMar>
              <w:left w:w="0" w:type="dxa"/>
              <w:bottom w:w="113" w:type="dxa"/>
            </w:tcMar>
          </w:tcPr>
          <w:p w14:paraId="155FF856" w14:textId="77777777" w:rsidR="00507C75" w:rsidRPr="00A85AC8" w:rsidRDefault="00507C75" w:rsidP="002F4B43">
            <w:pPr>
              <w:pBdr>
                <w:top w:val="single" w:sz="4" w:space="1" w:color="000000" w:themeColor="text1"/>
              </w:pBdr>
              <w:spacing w:after="160" w:line="320" w:lineRule="exact"/>
              <w:rPr>
                <w:b/>
                <w:sz w:val="28"/>
                <w:szCs w:val="28"/>
              </w:rPr>
            </w:pPr>
            <w:r w:rsidRPr="00A85AC8">
              <w:rPr>
                <w:b/>
                <w:sz w:val="28"/>
                <w:szCs w:val="28"/>
              </w:rPr>
              <w:t>Which patient journey are you thinking about?</w:t>
            </w:r>
          </w:p>
          <w:p w14:paraId="6D9C12CF" w14:textId="2C85AA25" w:rsidR="00507C75" w:rsidRDefault="009152F1" w:rsidP="007D1DA6">
            <w:pPr>
              <w:spacing w:after="160" w:line="320" w:lineRule="exact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</w:t>
            </w:r>
            <w:r>
              <w:fldChar w:fldCharType="end"/>
            </w:r>
          </w:p>
        </w:tc>
        <w:tc>
          <w:tcPr>
            <w:tcW w:w="5607" w:type="dxa"/>
            <w:tcBorders>
              <w:bottom w:val="single" w:sz="4" w:space="0" w:color="000000" w:themeColor="text1"/>
            </w:tcBorders>
            <w:tcMar>
              <w:left w:w="0" w:type="dxa"/>
              <w:bottom w:w="113" w:type="dxa"/>
            </w:tcMar>
          </w:tcPr>
          <w:p w14:paraId="178A8FC7" w14:textId="77777777" w:rsidR="00507C75" w:rsidRPr="002F4B43" w:rsidRDefault="00507C75" w:rsidP="002F4B43">
            <w:pPr>
              <w:pBdr>
                <w:top w:val="single" w:sz="4" w:space="1" w:color="000000" w:themeColor="text1"/>
              </w:pBdr>
              <w:spacing w:after="160" w:line="320" w:lineRule="exact"/>
              <w:rPr>
                <w:b/>
                <w:sz w:val="28"/>
                <w:szCs w:val="28"/>
              </w:rPr>
            </w:pPr>
            <w:r w:rsidRPr="002F4B43">
              <w:rPr>
                <w:b/>
                <w:sz w:val="28"/>
                <w:szCs w:val="28"/>
              </w:rPr>
              <w:t>What worked well and what didn’t work so well?</w:t>
            </w:r>
          </w:p>
          <w:p w14:paraId="45B74133" w14:textId="6513DD1B" w:rsidR="00507C75" w:rsidRDefault="009152F1" w:rsidP="00A85AC8">
            <w:pPr>
              <w:spacing w:after="160" w:line="320" w:lineRule="exact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</w:t>
            </w:r>
            <w:r>
              <w:fldChar w:fldCharType="end"/>
            </w:r>
          </w:p>
        </w:tc>
      </w:tr>
      <w:tr w:rsidR="00507C75" w14:paraId="74880546" w14:textId="77777777" w:rsidTr="00507C75">
        <w:trPr>
          <w:trHeight w:val="2290"/>
        </w:trPr>
        <w:tc>
          <w:tcPr>
            <w:tcW w:w="5607" w:type="dxa"/>
            <w:vMerge/>
            <w:tcMar>
              <w:left w:w="0" w:type="dxa"/>
              <w:bottom w:w="113" w:type="dxa"/>
            </w:tcMar>
          </w:tcPr>
          <w:p w14:paraId="01AA07A3" w14:textId="77777777" w:rsidR="00507C75" w:rsidRDefault="00507C75" w:rsidP="00507C75">
            <w:pPr>
              <w:spacing w:after="160" w:line="320" w:lineRule="exact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</w:tcBorders>
            <w:tcMar>
              <w:left w:w="0" w:type="dxa"/>
              <w:bottom w:w="113" w:type="dxa"/>
            </w:tcMar>
          </w:tcPr>
          <w:p w14:paraId="72F3A9E4" w14:textId="77777777" w:rsidR="00507C75" w:rsidRDefault="00507C75" w:rsidP="002F4B43">
            <w:pPr>
              <w:spacing w:after="160" w:line="320" w:lineRule="exact"/>
              <w:rPr>
                <w:b/>
                <w:sz w:val="28"/>
                <w:szCs w:val="28"/>
              </w:rPr>
            </w:pPr>
            <w:r w:rsidRPr="002F4B43">
              <w:rPr>
                <w:b/>
                <w:sz w:val="28"/>
                <w:szCs w:val="28"/>
              </w:rPr>
              <w:t>What three key points can b</w:t>
            </w:r>
            <w:r>
              <w:rPr>
                <w:b/>
                <w:sz w:val="28"/>
                <w:szCs w:val="28"/>
              </w:rPr>
              <w:t>e learnt from this experience?</w:t>
            </w:r>
          </w:p>
          <w:p w14:paraId="345D2603" w14:textId="5C58E45B" w:rsidR="00507C75" w:rsidRPr="00604D41" w:rsidRDefault="00507C75" w:rsidP="007D1DA6">
            <w:pPr>
              <w:spacing w:after="160" w:line="320" w:lineRule="exact"/>
              <w:rPr>
                <w:b/>
                <w:sz w:val="28"/>
                <w:szCs w:val="28"/>
              </w:rPr>
            </w:pPr>
            <w:r w:rsidRPr="002F4B4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9152F1"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9152F1">
              <w:instrText xml:space="preserve"> FORMTEXT </w:instrText>
            </w:r>
            <w:r w:rsidR="009152F1">
              <w:fldChar w:fldCharType="separate"/>
            </w:r>
            <w:r w:rsidR="009152F1">
              <w:rPr>
                <w:noProof/>
              </w:rPr>
              <w:t xml:space="preserve">            </w:t>
            </w:r>
            <w:r w:rsidR="009152F1">
              <w:fldChar w:fldCharType="end"/>
            </w:r>
          </w:p>
        </w:tc>
      </w:tr>
      <w:tr w:rsidR="00507C75" w14:paraId="5CD8F438" w14:textId="77777777" w:rsidTr="00507C75">
        <w:trPr>
          <w:trHeight w:val="1720"/>
        </w:trPr>
        <w:tc>
          <w:tcPr>
            <w:tcW w:w="5607" w:type="dxa"/>
            <w:vMerge w:val="restart"/>
            <w:tcMar>
              <w:left w:w="0" w:type="dxa"/>
              <w:bottom w:w="113" w:type="dxa"/>
            </w:tcMar>
          </w:tcPr>
          <w:p w14:paraId="213F3383" w14:textId="77777777" w:rsidR="00507C75" w:rsidRPr="00A85AC8" w:rsidRDefault="00507C75" w:rsidP="00507C75">
            <w:pPr>
              <w:pBdr>
                <w:top w:val="single" w:sz="4" w:space="1" w:color="000000" w:themeColor="text1"/>
              </w:pBdr>
              <w:spacing w:after="160" w:line="320" w:lineRule="exact"/>
              <w:rPr>
                <w:b/>
                <w:sz w:val="28"/>
                <w:szCs w:val="28"/>
              </w:rPr>
            </w:pPr>
            <w:r w:rsidRPr="00A85AC8">
              <w:rPr>
                <w:b/>
                <w:sz w:val="28"/>
                <w:szCs w:val="28"/>
              </w:rPr>
              <w:t>Without giving any confidential information briefly describe the patient and how they were feeling:</w:t>
            </w:r>
          </w:p>
          <w:p w14:paraId="12E60786" w14:textId="502A5E10" w:rsidR="00507C75" w:rsidRDefault="009152F1" w:rsidP="00A85AC8">
            <w:pPr>
              <w:spacing w:after="160" w:line="320" w:lineRule="exact"/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</w:t>
            </w:r>
            <w:r>
              <w:fldChar w:fldCharType="end"/>
            </w:r>
          </w:p>
        </w:tc>
        <w:tc>
          <w:tcPr>
            <w:tcW w:w="5607" w:type="dxa"/>
            <w:tcMar>
              <w:left w:w="0" w:type="dxa"/>
              <w:bottom w:w="113" w:type="dxa"/>
            </w:tcMar>
          </w:tcPr>
          <w:p w14:paraId="36C27395" w14:textId="20389A86" w:rsidR="00507C75" w:rsidRDefault="00507C75" w:rsidP="007D1DA6">
            <w:pPr>
              <w:spacing w:after="160" w:line="32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F4B4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52F1"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9152F1">
              <w:instrText xml:space="preserve"> FORMTEXT </w:instrText>
            </w:r>
            <w:r w:rsidR="009152F1">
              <w:fldChar w:fldCharType="separate"/>
            </w:r>
            <w:r w:rsidR="009152F1">
              <w:rPr>
                <w:noProof/>
              </w:rPr>
              <w:t xml:space="preserve">            </w:t>
            </w:r>
            <w:r w:rsidR="009152F1">
              <w:fldChar w:fldCharType="end"/>
            </w:r>
          </w:p>
        </w:tc>
      </w:tr>
      <w:tr w:rsidR="00507C75" w14:paraId="50BBAB7A" w14:textId="77777777" w:rsidTr="00507C75">
        <w:trPr>
          <w:trHeight w:val="1908"/>
        </w:trPr>
        <w:tc>
          <w:tcPr>
            <w:tcW w:w="5607" w:type="dxa"/>
            <w:vMerge/>
            <w:tcMar>
              <w:left w:w="0" w:type="dxa"/>
              <w:bottom w:w="113" w:type="dxa"/>
            </w:tcMar>
          </w:tcPr>
          <w:p w14:paraId="0A1DE110" w14:textId="77777777" w:rsidR="00507C75" w:rsidRDefault="00507C75" w:rsidP="00A85AC8">
            <w:pPr>
              <w:spacing w:after="160" w:line="320" w:lineRule="exact"/>
              <w:rPr>
                <w:sz w:val="28"/>
                <w:szCs w:val="28"/>
              </w:rPr>
            </w:pPr>
          </w:p>
        </w:tc>
        <w:tc>
          <w:tcPr>
            <w:tcW w:w="5607" w:type="dxa"/>
            <w:tcMar>
              <w:left w:w="0" w:type="dxa"/>
              <w:bottom w:w="113" w:type="dxa"/>
            </w:tcMar>
          </w:tcPr>
          <w:p w14:paraId="0D38A26B" w14:textId="10DE24E0" w:rsidR="00507C75" w:rsidRDefault="00507C75" w:rsidP="007D1DA6">
            <w:pPr>
              <w:spacing w:after="160" w:line="320" w:lineRule="exact"/>
              <w:rPr>
                <w:sz w:val="28"/>
                <w:szCs w:val="28"/>
              </w:rPr>
            </w:pPr>
            <w:r w:rsidRPr="002F4B43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52F1"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9152F1">
              <w:instrText xml:space="preserve"> FORMTEXT </w:instrText>
            </w:r>
            <w:r w:rsidR="009152F1">
              <w:fldChar w:fldCharType="separate"/>
            </w:r>
            <w:r w:rsidR="009152F1">
              <w:rPr>
                <w:noProof/>
              </w:rPr>
              <w:t xml:space="preserve">            </w:t>
            </w:r>
            <w:r w:rsidR="009152F1">
              <w:fldChar w:fldCharType="end"/>
            </w:r>
          </w:p>
        </w:tc>
      </w:tr>
    </w:tbl>
    <w:p w14:paraId="4AAE4189" w14:textId="77777777" w:rsidR="00B507AE" w:rsidRPr="00A85AC8" w:rsidRDefault="00B507AE" w:rsidP="00507C75">
      <w:pPr>
        <w:spacing w:line="80" w:lineRule="exact"/>
        <w:rPr>
          <w:sz w:val="28"/>
          <w:szCs w:val="28"/>
        </w:rPr>
      </w:pPr>
    </w:p>
    <w:sectPr w:rsidR="00B507AE" w:rsidRPr="00A85AC8" w:rsidSect="00604D41">
      <w:headerReference w:type="default" r:id="rId7"/>
      <w:footerReference w:type="default" r:id="rId8"/>
      <w:pgSz w:w="11906" w:h="16838"/>
      <w:pgMar w:top="3686" w:right="454" w:bottom="709" w:left="454" w:header="454" w:footer="454" w:gutter="0"/>
      <w:cols w:space="284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5B27F" w14:textId="77777777" w:rsidR="001B71A4" w:rsidRDefault="001B71A4" w:rsidP="00040709">
      <w:r>
        <w:separator/>
      </w:r>
    </w:p>
  </w:endnote>
  <w:endnote w:type="continuationSeparator" w:id="0">
    <w:p w14:paraId="5D258D62" w14:textId="77777777" w:rsidR="001B71A4" w:rsidRDefault="001B71A4" w:rsidP="0004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E011" w14:textId="77777777" w:rsidR="001B71A4" w:rsidRPr="00A85AC8" w:rsidRDefault="001B71A4" w:rsidP="00A85AC8">
    <w:pPr>
      <w:pStyle w:val="Footer"/>
      <w:pBdr>
        <w:top w:val="single" w:sz="4" w:space="1" w:color="A00054" w:themeColor="background2"/>
      </w:pBdr>
      <w:tabs>
        <w:tab w:val="clear" w:pos="4320"/>
        <w:tab w:val="clear" w:pos="8640"/>
        <w:tab w:val="right" w:pos="11057"/>
      </w:tabs>
      <w:rPr>
        <w:b/>
        <w:color w:val="A00054" w:themeColor="background2"/>
        <w:sz w:val="20"/>
        <w:szCs w:val="20"/>
      </w:rPr>
    </w:pPr>
    <w:r w:rsidRPr="00A85AC8">
      <w:rPr>
        <w:b/>
        <w:color w:val="A00054" w:themeColor="background2"/>
        <w:sz w:val="20"/>
        <w:szCs w:val="20"/>
      </w:rPr>
      <w:t>The experience based design (ebd) approach</w:t>
    </w:r>
    <w:r>
      <w:rPr>
        <w:b/>
        <w:color w:val="A00054" w:themeColor="background2"/>
        <w:sz w:val="20"/>
        <w:szCs w:val="20"/>
      </w:rPr>
      <w:tab/>
      <w:t>©NHS Elect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4F2EC" w14:textId="77777777" w:rsidR="001B71A4" w:rsidRDefault="001B71A4" w:rsidP="00040709">
      <w:r>
        <w:separator/>
      </w:r>
    </w:p>
  </w:footnote>
  <w:footnote w:type="continuationSeparator" w:id="0">
    <w:p w14:paraId="1FC51A6B" w14:textId="77777777" w:rsidR="001B71A4" w:rsidRDefault="001B71A4" w:rsidP="00040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5BF2" w14:textId="77777777" w:rsidR="001B71A4" w:rsidRDefault="001B71A4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1" locked="1" layoutInCell="1" allowOverlap="1" wp14:anchorId="4CC67A0B" wp14:editId="2EED47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3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D_Staff perspectives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0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6A0AE93E" wp14:editId="3D0BA020">
          <wp:simplePos x="0" y="0"/>
          <wp:positionH relativeFrom="margin">
            <wp:align>right</wp:align>
          </wp:positionH>
          <wp:positionV relativeFrom="page">
            <wp:posOffset>288290</wp:posOffset>
          </wp:positionV>
          <wp:extent cx="2482512" cy="455507"/>
          <wp:effectExtent l="0" t="0" r="6985" b="1905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 Trust 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512" cy="4555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2zR4qIXdY6dJtRuUQHF/ja6adB0=" w:salt="3H0NmqJJxrrwpU3c5+jzaA==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09"/>
    <w:rsid w:val="00040709"/>
    <w:rsid w:val="001B71A4"/>
    <w:rsid w:val="001C0A51"/>
    <w:rsid w:val="002F4B43"/>
    <w:rsid w:val="002F70EB"/>
    <w:rsid w:val="003145D7"/>
    <w:rsid w:val="0049285B"/>
    <w:rsid w:val="00507C75"/>
    <w:rsid w:val="005D454C"/>
    <w:rsid w:val="00604D41"/>
    <w:rsid w:val="00690376"/>
    <w:rsid w:val="007D1DA6"/>
    <w:rsid w:val="009152F1"/>
    <w:rsid w:val="009A3CDE"/>
    <w:rsid w:val="00A85AC8"/>
    <w:rsid w:val="00B31594"/>
    <w:rsid w:val="00B507AE"/>
    <w:rsid w:val="00C84CEE"/>
    <w:rsid w:val="00D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9C0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40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ageheading">
    <w:name w:val="Page heading"/>
    <w:basedOn w:val="NoParagraphStyle"/>
    <w:uiPriority w:val="99"/>
    <w:rsid w:val="00040709"/>
    <w:pPr>
      <w:spacing w:line="420" w:lineRule="atLeast"/>
    </w:pPr>
    <w:rPr>
      <w:rFonts w:ascii="ArialMT" w:hAnsi="ArialMT" w:cs="ArialMT"/>
      <w:color w:val="B700C6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40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70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0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70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D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F4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40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ageheading">
    <w:name w:val="Page heading"/>
    <w:basedOn w:val="NoParagraphStyle"/>
    <w:uiPriority w:val="99"/>
    <w:rsid w:val="00040709"/>
    <w:pPr>
      <w:spacing w:line="420" w:lineRule="atLeast"/>
    </w:pPr>
    <w:rPr>
      <w:rFonts w:ascii="ArialMT" w:hAnsi="ArialMT" w:cs="ArialMT"/>
      <w:color w:val="B700C6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40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70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0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70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D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F4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NHS Elect">
  <a:themeElements>
    <a:clrScheme name="Custom 3">
      <a:dk1>
        <a:sysClr val="windowText" lastClr="000000"/>
      </a:dk1>
      <a:lt1>
        <a:sysClr val="window" lastClr="FFFFFF"/>
      </a:lt1>
      <a:dk2>
        <a:srgbClr val="003893"/>
      </a:dk2>
      <a:lt2>
        <a:srgbClr val="A00054"/>
      </a:lt2>
      <a:accent1>
        <a:srgbClr val="0091BD"/>
      </a:accent1>
      <a:accent2>
        <a:srgbClr val="006B54"/>
      </a:accent2>
      <a:accent3>
        <a:srgbClr val="21BB5B"/>
      </a:accent3>
      <a:accent4>
        <a:srgbClr val="00AD9E"/>
      </a:accent4>
      <a:accent5>
        <a:srgbClr val="E28C05"/>
      </a:accent5>
      <a:accent6>
        <a:srgbClr val="560046"/>
      </a:accent6>
      <a:hlink>
        <a:srgbClr val="D81E05"/>
      </a:hlink>
      <a:folHlink>
        <a:srgbClr val="00AA9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666</Characters>
  <Application>Microsoft Macintosh Word</Application>
  <DocSecurity>0</DocSecurity>
  <Lines>5</Lines>
  <Paragraphs>1</Paragraphs>
  <ScaleCrop>false</ScaleCrop>
  <Company>Howdy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Clampin</dc:creator>
  <cp:keywords/>
  <dc:description/>
  <cp:lastModifiedBy>Sharon Clampin</cp:lastModifiedBy>
  <cp:revision>10</cp:revision>
  <dcterms:created xsi:type="dcterms:W3CDTF">2016-04-27T13:09:00Z</dcterms:created>
  <dcterms:modified xsi:type="dcterms:W3CDTF">2016-04-28T09:41:00Z</dcterms:modified>
</cp:coreProperties>
</file>